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BE" w:rsidRPr="00F277BE" w:rsidRDefault="00F277BE" w:rsidP="00F277BE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77B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F277BE">
        <w:rPr>
          <w:rFonts w:ascii="Times New Roman" w:hAnsi="Times New Roman"/>
          <w:bCs/>
          <w:color w:val="000000"/>
          <w:sz w:val="28"/>
          <w:szCs w:val="28"/>
        </w:rPr>
        <w:t>Рангаева С.И. «Основы</w:t>
      </w:r>
      <w:r w:rsidR="00E0572D">
        <w:rPr>
          <w:rFonts w:ascii="Times New Roman" w:hAnsi="Times New Roman"/>
          <w:bCs/>
          <w:color w:val="000000"/>
          <w:sz w:val="28"/>
          <w:szCs w:val="28"/>
        </w:rPr>
        <w:t xml:space="preserve"> философии</w:t>
      </w:r>
      <w:r w:rsidR="00D05919">
        <w:rPr>
          <w:rFonts w:ascii="Times New Roman" w:hAnsi="Times New Roman"/>
          <w:bCs/>
          <w:color w:val="000000"/>
          <w:sz w:val="28"/>
          <w:szCs w:val="28"/>
        </w:rPr>
        <w:t xml:space="preserve">»           группа 2СТМ      </w:t>
      </w:r>
      <w:r w:rsidR="00A12ADE">
        <w:rPr>
          <w:rFonts w:ascii="Times New Roman" w:hAnsi="Times New Roman"/>
          <w:bCs/>
          <w:color w:val="000000"/>
          <w:sz w:val="28"/>
          <w:szCs w:val="28"/>
        </w:rPr>
        <w:t>02</w:t>
      </w:r>
      <w:r w:rsidR="00D05919">
        <w:rPr>
          <w:rFonts w:ascii="Times New Roman" w:hAnsi="Times New Roman"/>
          <w:bCs/>
          <w:color w:val="000000"/>
          <w:sz w:val="28"/>
          <w:szCs w:val="28"/>
        </w:rPr>
        <w:t xml:space="preserve"> .11</w:t>
      </w:r>
      <w:r w:rsidR="00CE26D0">
        <w:rPr>
          <w:rFonts w:ascii="Times New Roman" w:hAnsi="Times New Roman"/>
          <w:bCs/>
          <w:color w:val="000000"/>
          <w:sz w:val="28"/>
          <w:szCs w:val="28"/>
        </w:rPr>
        <w:t>.21</w:t>
      </w:r>
      <w:r w:rsidRPr="00F277BE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</w:p>
    <w:p w:rsidR="00F277BE" w:rsidRPr="00F277BE" w:rsidRDefault="00F277BE" w:rsidP="00F277BE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77BE" w:rsidRPr="002C3EE8" w:rsidRDefault="00FD4F19" w:rsidP="002C3EE8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 w:rsidR="00CB7BB6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141755" w:rsidRPr="00141755">
        <w:rPr>
          <w:rFonts w:ascii="Times New Roman" w:hAnsi="Times New Roman"/>
          <w:b/>
          <w:bCs/>
          <w:color w:val="000000"/>
          <w:sz w:val="28"/>
          <w:szCs w:val="28"/>
        </w:rPr>
        <w:t>Особенности философии Нового времени</w:t>
      </w:r>
    </w:p>
    <w:p w:rsidR="00262280" w:rsidRPr="001D4A58" w:rsidRDefault="00262280" w:rsidP="002C3EE8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22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Учебная цель</w:t>
      </w:r>
      <w:r w:rsidRPr="001D4A5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1D4A58" w:rsidRPr="001D4A58"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</w:t>
      </w:r>
      <w:r w:rsidR="005100D8" w:rsidRPr="005100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изучить общие закономерности развития философской мысли Нового времени и её основные философские направления;</w:t>
      </w:r>
      <w:r w:rsidR="001D4A58" w:rsidRPr="001D4A5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2C3EE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раскрыть </w:t>
      </w:r>
      <w:r w:rsidR="002C3EE8" w:rsidRPr="002C3EE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характерные </w:t>
      </w:r>
      <w:r w:rsidR="002C3EE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черты </w:t>
      </w:r>
      <w:r w:rsidR="002C3EE8" w:rsidRPr="002C3EE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онтологии и гносеологии</w:t>
      </w:r>
      <w:r w:rsidR="002C3EE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философии Нового времени</w:t>
      </w:r>
      <w:r w:rsidR="002C3EE8" w:rsidRPr="002C3EE8">
        <w:t xml:space="preserve">; </w:t>
      </w:r>
      <w:r w:rsidR="002C3EE8" w:rsidRPr="002C3EE8">
        <w:rPr>
          <w:rFonts w:ascii="Times New Roman" w:hAnsi="Times New Roman"/>
          <w:sz w:val="28"/>
          <w:szCs w:val="28"/>
          <w:lang w:eastAsia="ru-RU"/>
        </w:rPr>
        <w:t>в</w:t>
      </w:r>
      <w:r w:rsidR="002C3EE8" w:rsidRPr="002C3EE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ыявить сходство и различие философских концепций мыслителей данной эпохи</w:t>
      </w:r>
      <w:r w:rsidRPr="001D4A5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62280" w:rsidRPr="00262280" w:rsidRDefault="00262280" w:rsidP="002C3EE8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22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Развивающая цель</w:t>
      </w:r>
      <w:r w:rsidRPr="0026228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: развивать и активизировать мыслительную  деятельности студентов; формировать умение отстаивать свою точку зрения через приведение аргументов.</w:t>
      </w:r>
    </w:p>
    <w:p w:rsidR="00262280" w:rsidRPr="005100D8" w:rsidRDefault="00262280" w:rsidP="005100D8">
      <w:pPr>
        <w:spacing w:after="0" w:line="276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6228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Воспитательная цель</w:t>
      </w:r>
      <w:r w:rsidRPr="0026228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="005100D8" w:rsidRPr="005100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воспитывать уважительное отно</w:t>
      </w:r>
      <w:r w:rsidR="00C4051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шение к достижениям философской мысли.</w:t>
      </w:r>
    </w:p>
    <w:p w:rsidR="002C6334" w:rsidRPr="002C6334" w:rsidRDefault="002C6334" w:rsidP="002C3EE8">
      <w:pPr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C633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2C6334" w:rsidRPr="002C6334" w:rsidRDefault="002C6334" w:rsidP="002C3EE8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</w:t>
      </w:r>
      <w:r w:rsidR="002C3E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r w:rsidR="002C3EE8" w:rsidRPr="002C3E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оказать специфику философских направлений этого периода.</w:t>
      </w:r>
    </w:p>
    <w:p w:rsidR="002C6334" w:rsidRPr="00456624" w:rsidRDefault="002C6334" w:rsidP="002C3EE8">
      <w:pPr>
        <w:spacing w:after="0" w:line="276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</w:t>
      </w:r>
      <w:r w:rsidR="002C3EE8" w:rsidRPr="002C3EE8">
        <w:rPr>
          <w:rFonts w:ascii="Arial" w:hAnsi="Arial" w:cs="Arial"/>
          <w:color w:val="000000"/>
          <w:shd w:val="clear" w:color="auto" w:fill="F5F5F5"/>
        </w:rPr>
        <w:t xml:space="preserve"> </w:t>
      </w:r>
      <w:r w:rsidR="002C3E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="002C3EE8" w:rsidRPr="002C3E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характеризовать деятельность философов</w:t>
      </w:r>
      <w:r w:rsidR="002C3E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Нового времени</w:t>
      </w:r>
      <w:r w:rsidR="002C3EE8" w:rsidRPr="002C3EE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внесших большой вклад в культуру мирового мыслительного процесса.</w:t>
      </w:r>
    </w:p>
    <w:p w:rsidR="002C6334" w:rsidRPr="002C6334" w:rsidRDefault="002C6334" w:rsidP="002C3EE8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3.Способствовать ф</w:t>
      </w:r>
      <w:r w:rsidRPr="002C63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ормированию логического мышления, основ философского анализа общественных явлений, системы ценностных ориентацией и идеалов.</w:t>
      </w:r>
    </w:p>
    <w:p w:rsidR="002C6334" w:rsidRPr="002C6334" w:rsidRDefault="002C6334" w:rsidP="002C3EE8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</w:t>
      </w:r>
      <w:r w:rsidRPr="002C63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Проводить поиск инфор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мации в источниках разного типа.</w:t>
      </w:r>
    </w:p>
    <w:p w:rsidR="00531C91" w:rsidRPr="002C6334" w:rsidRDefault="002C6334" w:rsidP="002C3EE8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5.</w:t>
      </w:r>
      <w:r w:rsidRPr="002C63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Ориентироваться в наиболее общих философских проблемах бытия, познания, ценностей, свободы и смысла жизни как основе формирования культуры гражданина и будущего специалиста.</w:t>
      </w:r>
    </w:p>
    <w:p w:rsidR="00F277BE" w:rsidRDefault="00F277BE" w:rsidP="002C3EE8">
      <w:pPr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77BE">
        <w:rPr>
          <w:rFonts w:ascii="Times New Roman" w:hAnsi="Times New Roman"/>
          <w:b/>
          <w:bCs/>
          <w:color w:val="000000"/>
          <w:sz w:val="28"/>
          <w:szCs w:val="28"/>
        </w:rPr>
        <w:t>План:</w:t>
      </w:r>
    </w:p>
    <w:p w:rsidR="00DF4370" w:rsidRP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1. Черты философии Нового времени. </w:t>
      </w:r>
    </w:p>
    <w:p w:rsidR="00DF4370" w:rsidRP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2. Эмпиризм Ф. Бэкона и рационализм Р. Декарта. </w:t>
      </w:r>
    </w:p>
    <w:p w:rsidR="00DF4370" w:rsidRP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4370">
        <w:rPr>
          <w:rFonts w:ascii="Times New Roman" w:hAnsi="Times New Roman"/>
          <w:sz w:val="28"/>
          <w:szCs w:val="28"/>
        </w:rPr>
        <w:t>3. Социальная философия Нового времени (Гоббс, Локк).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4370">
        <w:rPr>
          <w:rFonts w:ascii="Times New Roman" w:hAnsi="Times New Roman"/>
          <w:sz w:val="28"/>
          <w:szCs w:val="28"/>
        </w:rPr>
        <w:t>4.Философские идеалы эпохи Просвещения.</w:t>
      </w:r>
    </w:p>
    <w:p w:rsidR="002C3EE8" w:rsidRPr="00DF4370" w:rsidRDefault="002C3EE8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b/>
          <w:sz w:val="28"/>
          <w:szCs w:val="28"/>
        </w:rPr>
        <w:t xml:space="preserve"> 1.</w:t>
      </w:r>
      <w:r w:rsidRPr="00DF4370">
        <w:rPr>
          <w:rFonts w:ascii="Times New Roman" w:hAnsi="Times New Roman"/>
          <w:sz w:val="28"/>
          <w:szCs w:val="28"/>
        </w:rPr>
        <w:t xml:space="preserve"> Философия Нового времени и Просвещения —XVII—XVIII вв. Черты Нового времени: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1. Приоритет гносеологии и методологии, вопросов познания (а не вопросов бытия, онтологии).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2. Рационализм – приоритет разума над всем миром: «Знание – сила» (Фр. Бэкон). 3. Антидогматизм, антисхоластическая направленность.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4. Ориентация не на религию или искусство, а на науку, которая должна, по Бэкону: </w:t>
      </w:r>
      <w:r w:rsidRPr="00DF4370">
        <w:rPr>
          <w:rFonts w:ascii="Times New Roman" w:hAnsi="Times New Roman"/>
          <w:sz w:val="28"/>
          <w:szCs w:val="28"/>
        </w:rPr>
        <w:sym w:font="Symbol" w:char="F0B7"/>
      </w:r>
      <w:r w:rsidRPr="00DF4370">
        <w:rPr>
          <w:rFonts w:ascii="Times New Roman" w:hAnsi="Times New Roman"/>
          <w:sz w:val="28"/>
          <w:szCs w:val="28"/>
        </w:rPr>
        <w:t xml:space="preserve"> служить увеличению власти человека над природой; </w:t>
      </w:r>
      <w:r w:rsidRPr="00DF4370">
        <w:rPr>
          <w:rFonts w:ascii="Times New Roman" w:hAnsi="Times New Roman"/>
          <w:sz w:val="28"/>
          <w:szCs w:val="28"/>
        </w:rPr>
        <w:sym w:font="Symbol" w:char="F0B7"/>
      </w:r>
      <w:r w:rsidRPr="00DF4370">
        <w:rPr>
          <w:rFonts w:ascii="Times New Roman" w:hAnsi="Times New Roman"/>
          <w:sz w:val="28"/>
          <w:szCs w:val="28"/>
        </w:rPr>
        <w:t xml:space="preserve"> быть средством познания причинных связей природных явлений; </w:t>
      </w:r>
      <w:r w:rsidRPr="00DF4370">
        <w:rPr>
          <w:rFonts w:ascii="Times New Roman" w:hAnsi="Times New Roman"/>
          <w:sz w:val="28"/>
          <w:szCs w:val="28"/>
        </w:rPr>
        <w:sym w:font="Symbol" w:char="F0B7"/>
      </w:r>
      <w:r w:rsidRPr="00DF4370">
        <w:rPr>
          <w:rFonts w:ascii="Times New Roman" w:hAnsi="Times New Roman"/>
          <w:sz w:val="28"/>
          <w:szCs w:val="28"/>
        </w:rPr>
        <w:t xml:space="preserve"> вторгаться в естественный ход развития природы с помощью эксперимента.</w:t>
      </w:r>
    </w:p>
    <w:p w:rsidR="00DF4370" w:rsidRPr="00DF4370" w:rsidRDefault="00DF4370" w:rsidP="002C3EE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lastRenderedPageBreak/>
        <w:t xml:space="preserve"> 5. Механицизм – принцип познания, сводящий все явления окружающего мира к различным формам механического движения, сведение сложного к простым элементам, целого – к сумме частей (этот принцип называется редукционизмом).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b/>
          <w:sz w:val="28"/>
          <w:szCs w:val="28"/>
        </w:rPr>
        <w:t>2.</w:t>
      </w:r>
      <w:r w:rsidRPr="00DF4370">
        <w:rPr>
          <w:rFonts w:ascii="Times New Roman" w:hAnsi="Times New Roman"/>
          <w:sz w:val="28"/>
          <w:szCs w:val="28"/>
        </w:rPr>
        <w:t xml:space="preserve"> </w:t>
      </w:r>
      <w:r w:rsidRPr="00DF4370">
        <w:rPr>
          <w:rFonts w:ascii="Times New Roman" w:hAnsi="Times New Roman"/>
          <w:b/>
          <w:sz w:val="28"/>
          <w:szCs w:val="28"/>
        </w:rPr>
        <w:t>Эмпиризм</w:t>
      </w:r>
      <w:r w:rsidRPr="00DF4370">
        <w:rPr>
          <w:rFonts w:ascii="Times New Roman" w:hAnsi="Times New Roman"/>
          <w:sz w:val="28"/>
          <w:szCs w:val="28"/>
        </w:rPr>
        <w:t xml:space="preserve"> (от др.-греч. έμπειρία — опыт) - направление в теории познания, признающее чувственный опыт источником знания и считающее, что содержание знания может быть представлено либо как описание этого опыта, либо сведено к нему. Основатель эмпиризма Фрэнсис Бэкон критикует средневековую схоластическую традицию с ее «методом паука» (когда разум сам из себя плетет паутину знаний, не основываясь на чувственном опыте). Истинному опытному знанию мешают «идолы» (призраки) науки: всякие суеверия, идеи, ценности, традиции, основанные на религии, философии, индивидуальных особенностях и пр. Познание строится на опыте. Бэкон впервые теоретически обосновал идеал нового типа знания – экспериментально-теоретического естествознания, назначение которого – приносить пользу человеку. Предложил метод индукции – умозаключения, исходящего из анализа большого числа частных случаев для достижения общего утверждения (умозаключение от частного к общему). Разновидность эмпиризма – </w:t>
      </w:r>
      <w:r w:rsidRPr="00DF4370">
        <w:rPr>
          <w:rFonts w:ascii="Times New Roman" w:hAnsi="Times New Roman"/>
          <w:b/>
          <w:sz w:val="28"/>
          <w:szCs w:val="28"/>
        </w:rPr>
        <w:t>сенсуализм</w:t>
      </w:r>
      <w:r w:rsidRPr="00DF4370">
        <w:rPr>
          <w:rFonts w:ascii="Times New Roman" w:hAnsi="Times New Roman"/>
          <w:sz w:val="28"/>
          <w:szCs w:val="28"/>
        </w:rPr>
        <w:t xml:space="preserve"> (от фр. sensualisme, лат. sensus — восприятие, чувство, ощущение) - направление в теории познания, согласно которому ощущения и восприятия - основная и главная форма достоверного познания. Представители: Джон Локк, Джордж Беркли, Давид Юм.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Сенсуалисты полагали, что не существует врожденных идей, предшествующих опыту (так считал рационалист Декарт). Ум в момент рождения пуст, всю жизнь он будет отражать только то, что дано ему снаружи, он подобен tabula rasa (чистой доске), на которой обстоятельства и воспитание пишут свои письмена (Дж. Локк). Разум комбинирует простые идеи, основанные на чувственных впечатлениях изнутри себя (боль, радость) и снаружи (чувство соленого, сладкого, холодного), а в результате создает более сложные вторичные идеи. Дж. Беркли пришел к еще более радикальным выводам: «существовать – значит быть воспринимаемым». Любая вещь – комбинация впечатлений.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b/>
          <w:sz w:val="28"/>
          <w:szCs w:val="28"/>
        </w:rPr>
        <w:t>Рационализм</w:t>
      </w:r>
      <w:r w:rsidRPr="00DF4370">
        <w:rPr>
          <w:rFonts w:ascii="Times New Roman" w:hAnsi="Times New Roman"/>
          <w:sz w:val="28"/>
          <w:szCs w:val="28"/>
        </w:rPr>
        <w:t xml:space="preserve"> – направление, полагающее разум в качестве основополагающего и абсолютного начала науки, способного обобщать, направлять и контролировать познавательный процесс. Рационалисты: Рене Декарт, Бенедикт Спиноза, Готфрид Вильгельм Лейбниц. Рационализм абсолютизировал разум. Опыт – источник заблуждения. Декарт разработал метод дедукции, согласно которому все познание должно постигаться путем логических выводов, исходя из определенных, интуитивных и универсальных истин (ясных и четких идей), которые принимаются как основополагающие аксиомы. Основные этапы познания: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1) Вначале методическое сомнение, свободный от догм и стереотипов интеллектуальный поиск.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lastRenderedPageBreak/>
        <w:t xml:space="preserve">2) Сомнению подвергаются все убеждения, все то, что не доказано.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3) В результате получается положительный остаток, мысль, в которой невозможно усомниться, что-то очень простое и ясное, не требующее доказательств (похожее на аксиому).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4) Из аксиомы потом развертывается весь последующий процесс рассуждения и доказательства.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Декарт абсолютизировал роль разума, его изначальную достоверность, что выразилось в формуле: Cogito ergo sum – «Я мыслю, следовательно, существую». Это значит, что если есть мысль, есть и ее носитель – субъект. Декарт открывает субъект (человеческое Я) как источник мысли (в античности мысль, идея существовали без субъекта, ее носителя). «Я – субстанция, вся сущность которой состоит в мышлении» (Р. Декарт). Это главное достижение новоевропейской мысли. Однако, как позже было показано, человеческое Я не сводимо к мышлению.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Вывод: главный недостаток эмпиризма - всякий опыт теоретически нагружен, он всегда направляется гипотезой (нет чистого, объективного опыта). Недостаток рационализма: нет экспериментального подтверждения.  Связь гносеологии и онтологии: монизм, дуализм, плюрализм.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b/>
          <w:sz w:val="28"/>
          <w:szCs w:val="28"/>
        </w:rPr>
        <w:t>Учение о субстанции</w:t>
      </w:r>
      <w:r w:rsidRPr="00DF4370">
        <w:rPr>
          <w:rFonts w:ascii="Times New Roman" w:hAnsi="Times New Roman"/>
          <w:sz w:val="28"/>
          <w:szCs w:val="28"/>
        </w:rPr>
        <w:t xml:space="preserve">. Понятие субстанции помогало ответить на вопрос, что лежит в основе мира. Субстанция – некоторая реальная основа конкретного мира, проявляющаяся в самых различных формах существования предметов и явлений. Субстанция – вещь, которая существует, не нуждаясь для своего бытия ни в какой другой вещи. В зависимости от того, сколько субстанций было положено в основу бытия, выделялись учения: Монизм Бенедикта Спинозы (есть только одна универсальная вечная субстанция): субстанция – то, что существует само по себе и представляется само по себе (Causa sui – причинность самого себя.). В основе мира лежит одна субстанция – пантеистический Бог, неотделимый от природы и полностью лишенный качеств личности. Единая субстанция (Бог) в качестве своих атрибутов (неотъемлемых свойств) имеет протяженность и мышление, они являются двумя углами зрения на одну и ту же субстанцию. Природа у Спинозы наделяется мышлением, из чего вытекает принцип познаваемости мира. Итак, спинозовский Бог объемлет собой все вещи и явления, которые являются его модусами. Модус – состояние субстанции, когда она существует в единичной вещи. Изучая следствия субстанции (модусы) можно постичь первопричину всего сущего (Бога). Таким образом, Спиноза попытался объяснить, как из единого и бесконечного начала (субстанции) проистекают множественные конечные вещи. Дуализм Декарта. Мир разделяется на две несвязанных субстанции: духовную (мышление) и материальную (протяженность). Духовная субстанция (душа) неделима, вечна, тождественна мышлению, ее идеи являются врожденными (например, идея Бога, идеи чисел, ряд общих понятий и пр.). Материальная </w:t>
      </w:r>
      <w:r w:rsidRPr="00DF4370">
        <w:rPr>
          <w:rFonts w:ascii="Times New Roman" w:hAnsi="Times New Roman"/>
          <w:sz w:val="28"/>
          <w:szCs w:val="28"/>
        </w:rPr>
        <w:lastRenderedPageBreak/>
        <w:t>субстанция, напротив, бесконечно делима, и от нее производны все материальные вещи. Материальная субстанция определяется принципами механицизма. Плюрализм Лейбница: учение о множественности субстанций-монад. Монады (от греч. единичный, единое) - это живые, духовные единицы, из которых 34 все состоит. Все в мире изнутри духовно и только вовне определяется телесными качествами. Каждая монада представляет весь мир. Монад очень много, они просты, лишены частей, находятся в непрерывном изменении и движении (похоже на атомизм Демокрита, только монады нематериальны). Монада ни от кого и ни от чего не зависит, она автономна и независима, а единство и согласованность монад есть результат богом «предустановленной гармонии». Примером монад могут служить индивиды в индивидуализированном западном обществе: каждый человек-индивид уникален, неповторим, независим и замкнут на самом себе, постоянно находится в саморазвитии, а Бог согласует все программы развития монад в единое целое. Этим Лейбниц объясняет многообразие мира, но в то же время пытается привести это многообразие в упорядоченное единство.</w:t>
      </w:r>
    </w:p>
    <w:p w:rsidR="00DF4370" w:rsidRP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F4370" w:rsidRPr="00DF4370" w:rsidRDefault="00DF4370" w:rsidP="002C3EE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b/>
          <w:sz w:val="28"/>
          <w:szCs w:val="28"/>
        </w:rPr>
        <w:t xml:space="preserve"> 3.</w:t>
      </w:r>
      <w:r w:rsidRPr="00DF4370">
        <w:rPr>
          <w:rFonts w:ascii="Times New Roman" w:hAnsi="Times New Roman"/>
          <w:sz w:val="28"/>
          <w:szCs w:val="28"/>
        </w:rPr>
        <w:t xml:space="preserve"> Социальная философия Нового времени. Представители: Томас Гоббс, Джонн Локк. Построена на внерелигиозном объяснении происхождения государства. Т. Гоббс - английский философ, создатель концепции «общественного договора», автор труда «Левиафан». Основные идеи: 1) Положение «война всех против всех» – естественное состояние людей, так как людям свойственен эгоизм. 2) В обществе, где нет государственной организации, царят произвол и бесправие. 3) Государство возникает в результате общественного договора между людьми путем передачи власти единственному человеку или группе лиц. Государство ограничивает естественное состояние людей (вражду) гражданским правом. Дж. Локк – английский философ, создатель концепции разделения власти на три ветви (исполнительную, судебную, законодательную, которые сдерживают друг друга, не дают возможность подавить интересы общества). Создатель теории прав человека: человек от рождения обладает тремя основными правами: на жизнь, на свободу, на собственность. Эта формула Д. Локка вошла во многие раннебуржуазные конституции (например, первую конституцию Северной Каролины). Локковская концепция права ставит на первое место уважение и соблюдение гражданской самостоятельности человека, уважение к конституции как мощному оружию социального прогресса. И, таким образом, новый стиль философского мышления привел к выработке прогрессивного юридического мировоззрения.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b/>
          <w:sz w:val="28"/>
          <w:szCs w:val="28"/>
        </w:rPr>
        <w:t>4.</w:t>
      </w:r>
      <w:r w:rsidRPr="00DF4370">
        <w:rPr>
          <w:rFonts w:ascii="Times New Roman" w:hAnsi="Times New Roman"/>
          <w:sz w:val="28"/>
          <w:szCs w:val="28"/>
        </w:rPr>
        <w:t xml:space="preserve">Философские идеалы эпохи Просвещения. Философы французского Просвещения (XVIII век): Паскаль, Вольтер, Монтескье, Руссо, Ламетри, Гольбах, Гельвеций, Дидро. Основные принципы Просвещения: 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lastRenderedPageBreak/>
        <w:t>1) Материализм: все материально, даже мышление и душа, движение - неотделимый признак материи, имеющий источник в ней самой. Крупнейшим  произведением французского материализма была книга Гольбаха "Системы природы". В ней он полагает, что природа - вся вселенная, которая вечна. Субстанцией является материя. Материя находится в движении. Движение происходит в пространстве и времени. В природе господствует причинность. Случайностей нет. В природе множество законов. Многие из них познаны, особенно четко считали они, сформулированы законы небесной механики. Законы механики пронизывают все сферы природы, в том числе и действуют при функционировании человека. Вселенная есть постоянный механический стационарный агрегат. И человек есть некоторая машина, действующая по законам механики.</w:t>
      </w:r>
    </w:p>
    <w:p w:rsidR="00DF4370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 2) «Просветительский» рационализм и оптимизм: идеи особой роли знаний в социальном развитии, представление о мире как едином целом, связанным разумными законами, прежде всего законами механики, которые нужно познавать, взгляд на негативные моменты в истории как на ошибки непросвещенного разума, которые можно ликвидировать путем привнесения знаний в человеческое общество, и прежде всего, в умы правителей. Так многие просветители, например, Вольтер, Дидро вели переписку с европейскими и российскими императорами и императрицами, например, прусским королем Фридрихом II, Екатериной Великой, шведским королем Густавом III и др. Они надеялись тем самым повлиять на правление в других странах, сделать жизнь людей более свободной и цивилизованной. </w:t>
      </w:r>
    </w:p>
    <w:p w:rsidR="00DF4370" w:rsidRPr="002C3EE8" w:rsidRDefault="00DF4370" w:rsidP="002C3E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4370">
        <w:rPr>
          <w:rFonts w:ascii="Times New Roman" w:hAnsi="Times New Roman"/>
          <w:sz w:val="28"/>
          <w:szCs w:val="28"/>
        </w:rPr>
        <w:t xml:space="preserve">3) Светский характер культуры, выражающийся в особом философском отношении к религии: </w:t>
      </w:r>
      <w:r w:rsidRPr="00DF4370">
        <w:rPr>
          <w:rFonts w:ascii="Times New Roman" w:hAnsi="Times New Roman"/>
          <w:sz w:val="28"/>
          <w:szCs w:val="28"/>
        </w:rPr>
        <w:sym w:font="Symbol" w:char="F0B7"/>
      </w:r>
      <w:r w:rsidRPr="00DF4370">
        <w:rPr>
          <w:rFonts w:ascii="Times New Roman" w:hAnsi="Times New Roman"/>
          <w:sz w:val="28"/>
          <w:szCs w:val="28"/>
        </w:rPr>
        <w:t xml:space="preserve"> деизме – воззрении, согласно которому бог сотворил мир, не принимая участия в его дальнейшем развитии; </w:t>
      </w:r>
      <w:r w:rsidRPr="00DF4370">
        <w:rPr>
          <w:rFonts w:ascii="Times New Roman" w:hAnsi="Times New Roman"/>
          <w:sz w:val="28"/>
          <w:szCs w:val="28"/>
        </w:rPr>
        <w:sym w:font="Symbol" w:char="F0B7"/>
      </w:r>
      <w:r w:rsidRPr="00DF4370">
        <w:rPr>
          <w:rFonts w:ascii="Times New Roman" w:hAnsi="Times New Roman"/>
          <w:sz w:val="28"/>
          <w:szCs w:val="28"/>
        </w:rPr>
        <w:t xml:space="preserve"> атеизме – критике религиозного мировоззрения вообще, священников и Церкви. Выводы: Новое время прошло под знаменем торжества рационализма. Поскольку монополией на него обладала и обладает наука, то философия Нового времени может быть понята только как рефлексия над основаниями научного знания. Философия пыталась выяснить, насколько оправданы попытки науки стать господствующим мировоззрением и потеснить религию, искусство и саму философию. В литературе этот период называют иногда «эпохой модерна». Эпоха Просвещения ознаменовала новую стадию в развитии европейской классической философской мысли XVII-XIX вв. Философы-просветители выступали за совершенствование общества и человека под лозунгами торжества науки и прогресса. Они ратовали за распространение знаний, за продуманное воспитание человека. Просвещение не было только философским течением, оно соединило в себе идейное и политическое самосознание формировавшейся буржуазии. Деятели 36 Просвещения в Англии и во Франции культивировали культ разума, критиковали </w:t>
      </w:r>
      <w:r w:rsidRPr="00DF4370">
        <w:rPr>
          <w:rFonts w:ascii="Times New Roman" w:hAnsi="Times New Roman"/>
          <w:sz w:val="28"/>
          <w:szCs w:val="28"/>
        </w:rPr>
        <w:lastRenderedPageBreak/>
        <w:t>феодальные пережитки, отстаивали свободу научного и философского мышления, мнений граждан, художественного творчества, разоблачали различного рода суеверия и предрассудки. Философия Просвещения сумела реализоваться практически - в лозунгах и идеалах Великой французской буржуазной революции 1789-1794 гг. Это крупнейшее событие европейской истории XVIII в. в свою очередь дало мощный импульс процессу обновления самой философии. Принципиально новым этапом ее развития стало творчество классиков немецкого идеализма конца XVIII - начала XIX вв.</w:t>
      </w:r>
    </w:p>
    <w:p w:rsidR="00F277BE" w:rsidRPr="00F277BE" w:rsidRDefault="00F277BE" w:rsidP="002C3EE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277B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Литература:</w:t>
      </w:r>
    </w:p>
    <w:p w:rsidR="00EA2714" w:rsidRDefault="00EA2714" w:rsidP="002C3EE8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1.Волкогонова О.Д. Основы философии: учебное пособие. – М.:И.Д. «ФОРУМ»: ИНФРА-М,2009. </w:t>
      </w:r>
    </w:p>
    <w:p w:rsidR="00EA2714" w:rsidRDefault="00EA2714" w:rsidP="002C3EE8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2.Горелов А.А. Основы философии: учебное пособие для студ. сред. проф.учебных заведений. – М.: «Академия», 2009.  </w:t>
      </w:r>
    </w:p>
    <w:p w:rsidR="00EA2714" w:rsidRDefault="00EA2714" w:rsidP="002C3EE8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3.Губин В.Д. Основы философии: учебное пособие, 2-е изд. М.: ФОРУМ: ИНФРА-М,2007. </w:t>
      </w:r>
    </w:p>
    <w:p w:rsidR="00194003" w:rsidRDefault="00EA2714" w:rsidP="002C3EE8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4.Кохановский  В.П. Основы  философии: учебное  пособие  для    сред.  спец.  учеб.  заведений. –  Ростов  н/Д.:  Феникс.  2010.</w:t>
      </w:r>
    </w:p>
    <w:p w:rsidR="00194003" w:rsidRDefault="00194003" w:rsidP="00194003">
      <w:pPr>
        <w:spacing w:line="252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4003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5100D8" w:rsidRDefault="005100D8" w:rsidP="005100D8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100D8">
        <w:rPr>
          <w:rFonts w:ascii="Times New Roman" w:hAnsi="Times New Roman"/>
          <w:color w:val="000000"/>
          <w:sz w:val="28"/>
          <w:szCs w:val="28"/>
        </w:rPr>
        <w:t>На каком основании XVIII  в. называется «веком гениев»?</w:t>
      </w:r>
    </w:p>
    <w:p w:rsidR="005100D8" w:rsidRPr="005100D8" w:rsidRDefault="005100D8" w:rsidP="005100D8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5100D8">
        <w:rPr>
          <w:rFonts w:ascii="Times New Roman" w:hAnsi="Times New Roman"/>
          <w:color w:val="000000"/>
          <w:sz w:val="28"/>
          <w:szCs w:val="28"/>
        </w:rPr>
        <w:t>Назовите особенности философии в эпоху Нового времени</w:t>
      </w:r>
    </w:p>
    <w:p w:rsidR="005100D8" w:rsidRDefault="005100D8" w:rsidP="005100D8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5100D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Что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по мнению Ф. Бекона,</w:t>
      </w:r>
      <w:r w:rsidRPr="005100D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является основным предметом философских знаний?</w:t>
      </w:r>
    </w:p>
    <w:p w:rsidR="00194003" w:rsidRDefault="005100D8" w:rsidP="005100D8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5100D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Какова роль философии Декарта?</w:t>
      </w:r>
    </w:p>
    <w:p w:rsidR="005100D8" w:rsidRDefault="005100D8" w:rsidP="005100D8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5100D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Какую форму правления отстаивал Гоббс?</w:t>
      </w:r>
    </w:p>
    <w:p w:rsidR="005100D8" w:rsidRDefault="005100D8" w:rsidP="005100D8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6.</w:t>
      </w:r>
      <w:r w:rsidRPr="005100D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Что было основой философских поисков Спинозы?</w:t>
      </w:r>
    </w:p>
    <w:p w:rsidR="005100D8" w:rsidRDefault="005100D8" w:rsidP="005100D8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7.</w:t>
      </w:r>
      <w:r w:rsidRPr="005100D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Что привнес Лейбниц в философию?</w:t>
      </w:r>
    </w:p>
    <w:p w:rsidR="00F277BE" w:rsidRDefault="00F277BE" w:rsidP="00531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F277B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Задания</w:t>
      </w:r>
    </w:p>
    <w:p w:rsidR="00C40516" w:rsidRPr="00C40516" w:rsidRDefault="00C40516" w:rsidP="00C40516">
      <w:pPr>
        <w:spacing w:after="0" w:line="276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4051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1.Почему</w:t>
      </w:r>
      <w:r w:rsidRPr="00C4051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Новое время философия начала сближаться с наукой?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4051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Приведите примеры</w:t>
      </w:r>
      <w:r w:rsidRPr="00C4051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которые свидетельствуют о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4051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том, что многие философы Нового времени были одновременно и учеными.</w:t>
      </w:r>
    </w:p>
    <w:p w:rsidR="001D3F02" w:rsidRDefault="00C40516" w:rsidP="00704C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100D8" w:rsidRPr="005100D8">
        <w:rPr>
          <w:rFonts w:ascii="Times New Roman" w:hAnsi="Times New Roman"/>
          <w:b/>
          <w:sz w:val="28"/>
          <w:szCs w:val="28"/>
        </w:rPr>
        <w:t>.Назовите</w:t>
      </w:r>
      <w:r w:rsidR="005100D8" w:rsidRPr="005100D8">
        <w:rPr>
          <w:rFonts w:ascii="Times New Roman" w:hAnsi="Times New Roman"/>
          <w:sz w:val="28"/>
          <w:szCs w:val="28"/>
        </w:rPr>
        <w:t xml:space="preserve"> сторонников эмпирического и рационалистического методов по</w:t>
      </w:r>
      <w:r w:rsidR="005100D8">
        <w:rPr>
          <w:rFonts w:ascii="Times New Roman" w:hAnsi="Times New Roman"/>
          <w:sz w:val="28"/>
          <w:szCs w:val="28"/>
        </w:rPr>
        <w:t xml:space="preserve">знания. </w:t>
      </w:r>
      <w:r w:rsidR="005100D8" w:rsidRPr="005100D8">
        <w:rPr>
          <w:rFonts w:ascii="Times New Roman" w:hAnsi="Times New Roman"/>
          <w:b/>
          <w:sz w:val="28"/>
          <w:szCs w:val="28"/>
        </w:rPr>
        <w:t>В чем суть</w:t>
      </w:r>
      <w:r w:rsidR="005100D8">
        <w:rPr>
          <w:rFonts w:ascii="Times New Roman" w:hAnsi="Times New Roman"/>
          <w:sz w:val="28"/>
          <w:szCs w:val="28"/>
        </w:rPr>
        <w:t xml:space="preserve"> этих методов</w:t>
      </w:r>
      <w:r w:rsidR="005100D8" w:rsidRPr="005100D8">
        <w:rPr>
          <w:rFonts w:ascii="Times New Roman" w:hAnsi="Times New Roman"/>
          <w:sz w:val="28"/>
          <w:szCs w:val="28"/>
        </w:rPr>
        <w:t>?</w:t>
      </w:r>
    </w:p>
    <w:p w:rsidR="00C40516" w:rsidRPr="00177CC4" w:rsidRDefault="00177CC4" w:rsidP="00C40516">
      <w:pPr>
        <w:spacing w:after="0"/>
        <w:rPr>
          <w:rFonts w:ascii="Times New Roman" w:hAnsi="Times New Roman"/>
          <w:b/>
          <w:sz w:val="28"/>
          <w:szCs w:val="28"/>
        </w:rPr>
      </w:pPr>
      <w:r w:rsidRPr="00177CC4">
        <w:rPr>
          <w:rFonts w:ascii="Times New Roman" w:hAnsi="Times New Roman"/>
          <w:b/>
          <w:sz w:val="28"/>
          <w:szCs w:val="28"/>
        </w:rPr>
        <w:t>3.</w:t>
      </w:r>
      <w:r w:rsidR="00C40516" w:rsidRPr="00177CC4">
        <w:rPr>
          <w:rFonts w:ascii="Times New Roman" w:hAnsi="Times New Roman"/>
          <w:b/>
          <w:sz w:val="28"/>
          <w:szCs w:val="28"/>
        </w:rPr>
        <w:t>Кому</w:t>
      </w:r>
      <w:r w:rsidR="00C40516" w:rsidRPr="00C40516">
        <w:rPr>
          <w:rFonts w:ascii="Times New Roman" w:hAnsi="Times New Roman"/>
          <w:sz w:val="28"/>
          <w:szCs w:val="28"/>
        </w:rPr>
        <w:t xml:space="preserve"> принадлежит известное изречение «Знание — сила»? </w:t>
      </w:r>
      <w:r w:rsidR="00C40516" w:rsidRPr="00177CC4">
        <w:rPr>
          <w:rFonts w:ascii="Times New Roman" w:hAnsi="Times New Roman"/>
          <w:b/>
          <w:sz w:val="28"/>
          <w:szCs w:val="28"/>
        </w:rPr>
        <w:t>Как вы</w:t>
      </w:r>
    </w:p>
    <w:p w:rsidR="00C40516" w:rsidRDefault="00C40516" w:rsidP="00C40516">
      <w:pPr>
        <w:spacing w:after="0"/>
        <w:rPr>
          <w:rFonts w:ascii="Times New Roman" w:hAnsi="Times New Roman"/>
          <w:sz w:val="28"/>
          <w:szCs w:val="28"/>
        </w:rPr>
      </w:pPr>
      <w:r w:rsidRPr="00177CC4">
        <w:rPr>
          <w:rFonts w:ascii="Times New Roman" w:hAnsi="Times New Roman"/>
          <w:b/>
          <w:sz w:val="28"/>
          <w:szCs w:val="28"/>
        </w:rPr>
        <w:t>понимаете</w:t>
      </w:r>
      <w:r w:rsidRPr="00C40516">
        <w:rPr>
          <w:rFonts w:ascii="Times New Roman" w:hAnsi="Times New Roman"/>
          <w:sz w:val="28"/>
          <w:szCs w:val="28"/>
        </w:rPr>
        <w:t xml:space="preserve"> это высказывание?</w:t>
      </w:r>
    </w:p>
    <w:p w:rsidR="00177CC4" w:rsidRPr="00177CC4" w:rsidRDefault="00177CC4" w:rsidP="00C40516">
      <w:pPr>
        <w:spacing w:after="0"/>
        <w:rPr>
          <w:rFonts w:ascii="Times New Roman" w:hAnsi="Times New Roman"/>
          <w:b/>
          <w:sz w:val="28"/>
          <w:szCs w:val="28"/>
        </w:rPr>
      </w:pPr>
      <w:r w:rsidRPr="00177CC4">
        <w:rPr>
          <w:rFonts w:ascii="Times New Roman" w:hAnsi="Times New Roman"/>
          <w:b/>
          <w:sz w:val="28"/>
          <w:szCs w:val="28"/>
        </w:rPr>
        <w:t>4.Работа с источником</w:t>
      </w:r>
    </w:p>
    <w:p w:rsidR="00177CC4" w:rsidRPr="00740907" w:rsidRDefault="00177CC4" w:rsidP="00177CC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7CC4">
        <w:rPr>
          <w:rFonts w:ascii="Times New Roman" w:hAnsi="Times New Roman"/>
          <w:sz w:val="28"/>
          <w:szCs w:val="28"/>
        </w:rPr>
        <w:t xml:space="preserve"> </w:t>
      </w:r>
      <w:r w:rsidRPr="00740907">
        <w:rPr>
          <w:rFonts w:ascii="Times New Roman" w:hAnsi="Times New Roman"/>
          <w:sz w:val="28"/>
          <w:szCs w:val="28"/>
          <w:u w:val="single"/>
        </w:rPr>
        <w:t>Какие препятствия на пути научного познания видит Бэкон?</w:t>
      </w:r>
    </w:p>
    <w:p w:rsidR="00177CC4" w:rsidRPr="00177CC4" w:rsidRDefault="00177CC4" w:rsidP="00740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7CC4">
        <w:rPr>
          <w:rFonts w:ascii="Times New Roman" w:hAnsi="Times New Roman"/>
          <w:sz w:val="28"/>
          <w:szCs w:val="28"/>
        </w:rPr>
        <w:t>«. Есть четыре вида призраков, которые осаждают умы людей. Для 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чтобы изучить их, мы дали им названия. Назовем первый вид призраков призраками рода,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второй – призраками пещеры, третий – призраками ры</w:t>
      </w:r>
      <w:r>
        <w:rPr>
          <w:rFonts w:ascii="Times New Roman" w:hAnsi="Times New Roman"/>
          <w:sz w:val="28"/>
          <w:szCs w:val="28"/>
        </w:rPr>
        <w:t>нка и четвертый – призраками театра.</w:t>
      </w:r>
    </w:p>
    <w:p w:rsidR="00177CC4" w:rsidRPr="00177CC4" w:rsidRDefault="00177CC4" w:rsidP="00740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7CC4">
        <w:rPr>
          <w:rFonts w:ascii="Times New Roman" w:hAnsi="Times New Roman"/>
          <w:sz w:val="28"/>
          <w:szCs w:val="28"/>
        </w:rPr>
        <w:lastRenderedPageBreak/>
        <w:t>Призраки рода находят основание в самой природе человека. /…/ Ибо ложно</w:t>
      </w:r>
    </w:p>
    <w:p w:rsidR="00177CC4" w:rsidRPr="00177CC4" w:rsidRDefault="00177CC4" w:rsidP="00740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7CC4">
        <w:rPr>
          <w:rFonts w:ascii="Times New Roman" w:hAnsi="Times New Roman"/>
          <w:sz w:val="28"/>
          <w:szCs w:val="28"/>
        </w:rPr>
        <w:t>утверждать, что чувство человека есть мера вещей. Наоборот, все восприятия как чувства,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так и ума относятся к человеку, а не к миру. Ум челове</w:t>
      </w:r>
      <w:r>
        <w:rPr>
          <w:rFonts w:ascii="Times New Roman" w:hAnsi="Times New Roman"/>
          <w:sz w:val="28"/>
          <w:szCs w:val="28"/>
        </w:rPr>
        <w:t>ка уподобляется неровному зерка</w:t>
      </w:r>
      <w:r w:rsidRPr="00177CC4">
        <w:rPr>
          <w:rFonts w:ascii="Times New Roman" w:hAnsi="Times New Roman"/>
          <w:sz w:val="28"/>
          <w:szCs w:val="28"/>
        </w:rPr>
        <w:t>лу, которое, примешива</w:t>
      </w:r>
      <w:r>
        <w:rPr>
          <w:rFonts w:ascii="Times New Roman" w:hAnsi="Times New Roman"/>
          <w:sz w:val="28"/>
          <w:szCs w:val="28"/>
        </w:rPr>
        <w:t xml:space="preserve">я к природе вещей свою природу, </w:t>
      </w:r>
      <w:r w:rsidRPr="00177CC4">
        <w:rPr>
          <w:rFonts w:ascii="Times New Roman" w:hAnsi="Times New Roman"/>
          <w:sz w:val="28"/>
          <w:szCs w:val="28"/>
        </w:rPr>
        <w:t>отражает вещи в искривленном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и обезображенном виде.</w:t>
      </w:r>
    </w:p>
    <w:p w:rsidR="00177CC4" w:rsidRPr="00177CC4" w:rsidRDefault="00177CC4" w:rsidP="00740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7CC4">
        <w:rPr>
          <w:rFonts w:ascii="Times New Roman" w:hAnsi="Times New Roman"/>
          <w:sz w:val="28"/>
          <w:szCs w:val="28"/>
        </w:rPr>
        <w:t>Призраки пещеры суть заблуждения отдельного человека. Ведь у 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помимо ошибок, свойственных роду человеческому, есть своя особая пещера, которая</w:t>
      </w:r>
      <w:r>
        <w:rPr>
          <w:rFonts w:ascii="Times New Roman" w:hAnsi="Times New Roman"/>
          <w:sz w:val="28"/>
          <w:szCs w:val="28"/>
        </w:rPr>
        <w:t xml:space="preserve"> разбивает,</w:t>
      </w:r>
      <w:r w:rsidRPr="00177CC4">
        <w:rPr>
          <w:rFonts w:ascii="Times New Roman" w:hAnsi="Times New Roman"/>
          <w:sz w:val="28"/>
          <w:szCs w:val="28"/>
        </w:rPr>
        <w:t xml:space="preserve"> искажает свет природ</w:t>
      </w:r>
      <w:r>
        <w:rPr>
          <w:rFonts w:ascii="Times New Roman" w:hAnsi="Times New Roman"/>
          <w:sz w:val="28"/>
          <w:szCs w:val="28"/>
        </w:rPr>
        <w:t xml:space="preserve">ы. Происходит это или от особых </w:t>
      </w:r>
      <w:r w:rsidRPr="00177CC4">
        <w:rPr>
          <w:rFonts w:ascii="Times New Roman" w:hAnsi="Times New Roman"/>
          <w:sz w:val="28"/>
          <w:szCs w:val="28"/>
        </w:rPr>
        <w:t>прирожденных</w:t>
      </w:r>
    </w:p>
    <w:p w:rsidR="00177CC4" w:rsidRPr="00177CC4" w:rsidRDefault="00177CC4" w:rsidP="00740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7CC4">
        <w:rPr>
          <w:rFonts w:ascii="Times New Roman" w:hAnsi="Times New Roman"/>
          <w:sz w:val="28"/>
          <w:szCs w:val="28"/>
        </w:rPr>
        <w:t>свойств каждого, или от воспитания и бесед с другими, и</w:t>
      </w:r>
      <w:r>
        <w:rPr>
          <w:rFonts w:ascii="Times New Roman" w:hAnsi="Times New Roman"/>
          <w:sz w:val="28"/>
          <w:szCs w:val="28"/>
        </w:rPr>
        <w:t>ли от чтения книг и от авторите</w:t>
      </w:r>
      <w:r w:rsidRPr="00177CC4">
        <w:rPr>
          <w:rFonts w:ascii="Times New Roman" w:hAnsi="Times New Roman"/>
          <w:sz w:val="28"/>
          <w:szCs w:val="28"/>
        </w:rPr>
        <w:t>тов, перед какими кто преклоня</w:t>
      </w:r>
      <w:r>
        <w:rPr>
          <w:rFonts w:ascii="Times New Roman" w:hAnsi="Times New Roman"/>
          <w:sz w:val="28"/>
          <w:szCs w:val="28"/>
        </w:rPr>
        <w:t xml:space="preserve">ется, или вследствие разницы во </w:t>
      </w:r>
      <w:r w:rsidRPr="00177CC4">
        <w:rPr>
          <w:rFonts w:ascii="Times New Roman" w:hAnsi="Times New Roman"/>
          <w:sz w:val="28"/>
          <w:szCs w:val="28"/>
        </w:rPr>
        <w:t>впечатлениях, зависящей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от того, получают ли их души предрасположенные и</w:t>
      </w:r>
      <w:r>
        <w:rPr>
          <w:rFonts w:ascii="Times New Roman" w:hAnsi="Times New Roman"/>
          <w:sz w:val="28"/>
          <w:szCs w:val="28"/>
        </w:rPr>
        <w:t>ли души уравновешенные и спокой</w:t>
      </w:r>
      <w:r w:rsidRPr="00177CC4">
        <w:rPr>
          <w:rFonts w:ascii="Times New Roman" w:hAnsi="Times New Roman"/>
          <w:sz w:val="28"/>
          <w:szCs w:val="28"/>
        </w:rPr>
        <w:t>ные, ил</w:t>
      </w:r>
      <w:r>
        <w:rPr>
          <w:rFonts w:ascii="Times New Roman" w:hAnsi="Times New Roman"/>
          <w:sz w:val="28"/>
          <w:szCs w:val="28"/>
        </w:rPr>
        <w:t xml:space="preserve">и по другим причинам…Вот почему </w:t>
      </w:r>
      <w:r w:rsidRPr="00177CC4">
        <w:rPr>
          <w:rFonts w:ascii="Times New Roman" w:hAnsi="Times New Roman"/>
          <w:sz w:val="28"/>
          <w:szCs w:val="28"/>
        </w:rPr>
        <w:t>Гераклит ск</w:t>
      </w:r>
      <w:r>
        <w:rPr>
          <w:rFonts w:ascii="Times New Roman" w:hAnsi="Times New Roman"/>
          <w:sz w:val="28"/>
          <w:szCs w:val="28"/>
        </w:rPr>
        <w:t>азал, что люди ищут знаний в ма</w:t>
      </w:r>
      <w:r w:rsidRPr="00177CC4">
        <w:rPr>
          <w:rFonts w:ascii="Times New Roman" w:hAnsi="Times New Roman"/>
          <w:sz w:val="28"/>
          <w:szCs w:val="28"/>
        </w:rPr>
        <w:t>лых мирах, а не в большом или общем мире.</w:t>
      </w:r>
    </w:p>
    <w:p w:rsidR="00177CC4" w:rsidRPr="00177CC4" w:rsidRDefault="00177CC4" w:rsidP="00740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7CC4">
        <w:rPr>
          <w:rFonts w:ascii="Times New Roman" w:hAnsi="Times New Roman"/>
          <w:sz w:val="28"/>
          <w:szCs w:val="28"/>
        </w:rPr>
        <w:t>Существуют еще призраки, которые про</w:t>
      </w:r>
      <w:r>
        <w:rPr>
          <w:rFonts w:ascii="Times New Roman" w:hAnsi="Times New Roman"/>
          <w:sz w:val="28"/>
          <w:szCs w:val="28"/>
        </w:rPr>
        <w:t>истекают как бы из взаимной свя</w:t>
      </w:r>
      <w:r w:rsidRPr="00177CC4">
        <w:rPr>
          <w:rFonts w:ascii="Times New Roman" w:hAnsi="Times New Roman"/>
          <w:sz w:val="28"/>
          <w:szCs w:val="28"/>
        </w:rPr>
        <w:t>занности и сообщества людей. Эти призраки мы называем, имея в виду порождающее их</w:t>
      </w:r>
    </w:p>
    <w:p w:rsidR="00177CC4" w:rsidRPr="00177CC4" w:rsidRDefault="00177CC4" w:rsidP="00740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7CC4">
        <w:rPr>
          <w:rFonts w:ascii="Times New Roman" w:hAnsi="Times New Roman"/>
          <w:sz w:val="28"/>
          <w:szCs w:val="28"/>
        </w:rPr>
        <w:t>общение и сотоварищество людей, призраками рынка. Люди объединяются речью.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же устанавливаются сообразно разумению толпы. Поэ</w:t>
      </w:r>
      <w:r>
        <w:rPr>
          <w:rFonts w:ascii="Times New Roman" w:hAnsi="Times New Roman"/>
          <w:sz w:val="28"/>
          <w:szCs w:val="28"/>
        </w:rPr>
        <w:t>тому плохое и нелепое установле</w:t>
      </w:r>
      <w:r w:rsidRPr="00177CC4">
        <w:rPr>
          <w:rFonts w:ascii="Times New Roman" w:hAnsi="Times New Roman"/>
          <w:sz w:val="28"/>
          <w:szCs w:val="28"/>
        </w:rPr>
        <w:t>ние слов удивительным образом осаждает разум. Определения и разъяснения, 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привыкли вооружаться и охранять себя ученые люди, никоим образом не помогают делу.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Слова прямо насилуют разум, смешивают все и ведут людей к пустым и бесчисленным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спорам и толкованиям.</w:t>
      </w:r>
    </w:p>
    <w:p w:rsidR="00177CC4" w:rsidRPr="00177CC4" w:rsidRDefault="00177CC4" w:rsidP="00740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7CC4">
        <w:rPr>
          <w:rFonts w:ascii="Times New Roman" w:hAnsi="Times New Roman"/>
          <w:sz w:val="28"/>
          <w:szCs w:val="28"/>
        </w:rPr>
        <w:t>Существуют</w:t>
      </w:r>
      <w:r w:rsidR="00740907">
        <w:rPr>
          <w:rFonts w:ascii="Times New Roman" w:hAnsi="Times New Roman"/>
          <w:sz w:val="28"/>
          <w:szCs w:val="28"/>
        </w:rPr>
        <w:t>,</w:t>
      </w:r>
      <w:r w:rsidRPr="00177CC4">
        <w:rPr>
          <w:rFonts w:ascii="Times New Roman" w:hAnsi="Times New Roman"/>
          <w:sz w:val="28"/>
          <w:szCs w:val="28"/>
        </w:rPr>
        <w:t xml:space="preserve"> наконец</w:t>
      </w:r>
      <w:r>
        <w:rPr>
          <w:rFonts w:ascii="Times New Roman" w:hAnsi="Times New Roman"/>
          <w:sz w:val="28"/>
          <w:szCs w:val="28"/>
        </w:rPr>
        <w:t>,</w:t>
      </w:r>
      <w:r w:rsidRPr="00177CC4">
        <w:rPr>
          <w:rFonts w:ascii="Times New Roman" w:hAnsi="Times New Roman"/>
          <w:sz w:val="28"/>
          <w:szCs w:val="28"/>
        </w:rPr>
        <w:t xml:space="preserve"> призраки, которы</w:t>
      </w:r>
      <w:r>
        <w:rPr>
          <w:rFonts w:ascii="Times New Roman" w:hAnsi="Times New Roman"/>
          <w:sz w:val="28"/>
          <w:szCs w:val="28"/>
        </w:rPr>
        <w:t>е вселились в души людей из раз</w:t>
      </w:r>
      <w:r w:rsidRPr="00177CC4">
        <w:rPr>
          <w:rFonts w:ascii="Times New Roman" w:hAnsi="Times New Roman"/>
          <w:sz w:val="28"/>
          <w:szCs w:val="28"/>
        </w:rPr>
        <w:t>ных догматов философии, а также из превратных законов доказательств. Их мы называем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призраками театра, ибо мы считаем, что, сколько ес</w:t>
      </w:r>
      <w:r>
        <w:rPr>
          <w:rFonts w:ascii="Times New Roman" w:hAnsi="Times New Roman"/>
          <w:sz w:val="28"/>
          <w:szCs w:val="28"/>
        </w:rPr>
        <w:t>ть принятых и изобретенных фило</w:t>
      </w:r>
      <w:r w:rsidRPr="00177CC4">
        <w:rPr>
          <w:rFonts w:ascii="Times New Roman" w:hAnsi="Times New Roman"/>
          <w:sz w:val="28"/>
          <w:szCs w:val="28"/>
        </w:rPr>
        <w:t>софских систем, столько поставлено и сыграно комедий, представляющих вымышленные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и искусственные миры /…/. При этом мы разумеем здесь не только общие философские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>учения, но и многочисленные начала и аксиомы наук, которые получили силу вследствие</w:t>
      </w:r>
      <w:r w:rsidR="00740907">
        <w:rPr>
          <w:rFonts w:ascii="Times New Roman" w:hAnsi="Times New Roman"/>
          <w:sz w:val="28"/>
          <w:szCs w:val="28"/>
        </w:rPr>
        <w:t xml:space="preserve"> </w:t>
      </w:r>
      <w:r w:rsidRPr="00177CC4">
        <w:rPr>
          <w:rFonts w:ascii="Times New Roman" w:hAnsi="Times New Roman"/>
          <w:sz w:val="28"/>
          <w:szCs w:val="28"/>
        </w:rPr>
        <w:t xml:space="preserve">предания, веры, </w:t>
      </w:r>
      <w:r w:rsidR="00740907">
        <w:rPr>
          <w:rFonts w:ascii="Times New Roman" w:hAnsi="Times New Roman"/>
          <w:sz w:val="28"/>
          <w:szCs w:val="28"/>
        </w:rPr>
        <w:t>небрежения»</w:t>
      </w:r>
      <w:r w:rsidRPr="00177CC4">
        <w:rPr>
          <w:rFonts w:ascii="Times New Roman" w:hAnsi="Times New Roman"/>
          <w:sz w:val="28"/>
          <w:szCs w:val="28"/>
        </w:rPr>
        <w:t>.</w:t>
      </w:r>
    </w:p>
    <w:p w:rsidR="005100D8" w:rsidRDefault="005100D8" w:rsidP="00704CF4">
      <w:pPr>
        <w:spacing w:after="0"/>
        <w:rPr>
          <w:rFonts w:ascii="Times New Roman" w:hAnsi="Times New Roman"/>
          <w:sz w:val="28"/>
          <w:szCs w:val="28"/>
        </w:rPr>
      </w:pPr>
    </w:p>
    <w:p w:rsidR="005100D8" w:rsidRDefault="005100D8" w:rsidP="00704CF4">
      <w:pPr>
        <w:spacing w:after="0"/>
        <w:rPr>
          <w:rFonts w:ascii="Times New Roman" w:hAnsi="Times New Roman"/>
          <w:sz w:val="28"/>
          <w:szCs w:val="28"/>
        </w:rPr>
      </w:pPr>
    </w:p>
    <w:p w:rsidR="005100D8" w:rsidRDefault="005100D8" w:rsidP="00704CF4">
      <w:pPr>
        <w:spacing w:after="0"/>
        <w:rPr>
          <w:rFonts w:ascii="Times New Roman" w:hAnsi="Times New Roman"/>
          <w:sz w:val="28"/>
          <w:szCs w:val="28"/>
        </w:rPr>
      </w:pPr>
      <w:r w:rsidRPr="005100D8">
        <w:rPr>
          <w:rFonts w:ascii="Times New Roman" w:hAnsi="Times New Roman"/>
          <w:b/>
          <w:sz w:val="28"/>
          <w:szCs w:val="28"/>
        </w:rPr>
        <w:t>5.Заполните таблицу</w:t>
      </w:r>
      <w:r>
        <w:rPr>
          <w:rFonts w:ascii="Times New Roman" w:hAnsi="Times New Roman"/>
          <w:sz w:val="28"/>
          <w:szCs w:val="28"/>
        </w:rPr>
        <w:t>: «Ф</w:t>
      </w:r>
      <w:r w:rsidRPr="005100D8">
        <w:rPr>
          <w:rFonts w:ascii="Times New Roman" w:hAnsi="Times New Roman"/>
          <w:sz w:val="28"/>
          <w:szCs w:val="28"/>
        </w:rPr>
        <w:t>илософские взгляды мыслителей эпохи Нового времени».</w:t>
      </w:r>
    </w:p>
    <w:p w:rsidR="005100D8" w:rsidRDefault="005100D8" w:rsidP="00704CF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100D8" w:rsidTr="005100D8">
        <w:tc>
          <w:tcPr>
            <w:tcW w:w="5068" w:type="dxa"/>
          </w:tcPr>
          <w:p w:rsidR="005100D8" w:rsidRDefault="005100D8" w:rsidP="00510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философа</w:t>
            </w:r>
          </w:p>
        </w:tc>
        <w:tc>
          <w:tcPr>
            <w:tcW w:w="5069" w:type="dxa"/>
          </w:tcPr>
          <w:p w:rsidR="005100D8" w:rsidRPr="005100D8" w:rsidRDefault="005100D8" w:rsidP="00510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D8">
              <w:rPr>
                <w:rFonts w:ascii="Times New Roman" w:hAnsi="Times New Roman"/>
                <w:iCs/>
                <w:sz w:val="28"/>
                <w:szCs w:val="28"/>
              </w:rPr>
              <w:t>Философские взгляды</w:t>
            </w:r>
          </w:p>
        </w:tc>
      </w:tr>
      <w:tr w:rsidR="005100D8" w:rsidTr="005100D8">
        <w:tc>
          <w:tcPr>
            <w:tcW w:w="5068" w:type="dxa"/>
          </w:tcPr>
          <w:p w:rsidR="005100D8" w:rsidRDefault="005100D8" w:rsidP="0070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100D8" w:rsidRDefault="005100D8" w:rsidP="0070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00D8" w:rsidRDefault="005100D8" w:rsidP="00704CF4">
      <w:pPr>
        <w:spacing w:after="0"/>
        <w:rPr>
          <w:rFonts w:ascii="Times New Roman" w:hAnsi="Times New Roman"/>
          <w:sz w:val="28"/>
          <w:szCs w:val="28"/>
        </w:rPr>
      </w:pPr>
    </w:p>
    <w:p w:rsidR="005100D8" w:rsidRDefault="005100D8" w:rsidP="00704CF4">
      <w:pPr>
        <w:spacing w:after="0"/>
        <w:rPr>
          <w:rFonts w:ascii="Times New Roman" w:hAnsi="Times New Roman"/>
          <w:sz w:val="28"/>
          <w:szCs w:val="28"/>
        </w:rPr>
      </w:pPr>
    </w:p>
    <w:p w:rsidR="001D3F02" w:rsidRPr="001D3F02" w:rsidRDefault="001D3F02" w:rsidP="001D3F0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D3F02">
        <w:rPr>
          <w:rFonts w:ascii="Times New Roman" w:hAnsi="Times New Roman"/>
          <w:sz w:val="28"/>
          <w:szCs w:val="28"/>
        </w:rPr>
        <w:t xml:space="preserve">Ответы  на задания присылать на электронную почту - </w:t>
      </w:r>
      <w:hyperlink r:id="rId6" w:history="1">
        <w:r w:rsidRPr="001D3F02">
          <w:rPr>
            <w:rFonts w:ascii="Times New Roman" w:hAnsi="Times New Roman"/>
            <w:color w:val="000000"/>
            <w:sz w:val="28"/>
            <w:szCs w:val="28"/>
          </w:rPr>
          <w:t>rangaeva1971@mail.ru</w:t>
        </w:r>
      </w:hyperlink>
      <w:r w:rsidRPr="001D3F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BB6">
        <w:rPr>
          <w:rFonts w:ascii="Times New Roman" w:hAnsi="Times New Roman"/>
          <w:sz w:val="28"/>
          <w:szCs w:val="28"/>
        </w:rPr>
        <w:t xml:space="preserve">в срок до </w:t>
      </w:r>
      <w:r w:rsidR="00A12ADE">
        <w:rPr>
          <w:rFonts w:ascii="Times New Roman" w:hAnsi="Times New Roman"/>
          <w:sz w:val="28"/>
          <w:szCs w:val="28"/>
        </w:rPr>
        <w:t>08</w:t>
      </w:r>
      <w:bookmarkStart w:id="0" w:name="_GoBack"/>
      <w:bookmarkEnd w:id="0"/>
      <w:r w:rsidR="00740907">
        <w:rPr>
          <w:rFonts w:ascii="Times New Roman" w:hAnsi="Times New Roman"/>
          <w:sz w:val="28"/>
          <w:szCs w:val="28"/>
        </w:rPr>
        <w:t>.11</w:t>
      </w:r>
      <w:r w:rsidR="00531C91">
        <w:rPr>
          <w:rFonts w:ascii="Times New Roman" w:hAnsi="Times New Roman"/>
          <w:sz w:val="28"/>
          <w:szCs w:val="28"/>
        </w:rPr>
        <w:t>.21</w:t>
      </w:r>
    </w:p>
    <w:p w:rsidR="001D3F02" w:rsidRPr="00704CF4" w:rsidRDefault="001D3F02" w:rsidP="00704CF4">
      <w:pPr>
        <w:spacing w:after="0"/>
        <w:rPr>
          <w:rFonts w:ascii="Times New Roman" w:hAnsi="Times New Roman"/>
          <w:sz w:val="28"/>
          <w:szCs w:val="28"/>
        </w:rPr>
      </w:pPr>
    </w:p>
    <w:sectPr w:rsidR="001D3F02" w:rsidRPr="00704CF4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3F6"/>
    <w:multiLevelType w:val="multilevel"/>
    <w:tmpl w:val="7992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3018B"/>
    <w:multiLevelType w:val="multilevel"/>
    <w:tmpl w:val="BDC8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704B8"/>
    <w:multiLevelType w:val="multilevel"/>
    <w:tmpl w:val="60A2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7060C"/>
    <w:multiLevelType w:val="multilevel"/>
    <w:tmpl w:val="4F1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B435E"/>
    <w:multiLevelType w:val="multilevel"/>
    <w:tmpl w:val="6484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A5B6C"/>
    <w:multiLevelType w:val="multilevel"/>
    <w:tmpl w:val="166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31060"/>
    <w:multiLevelType w:val="multilevel"/>
    <w:tmpl w:val="B2F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736BBE"/>
    <w:multiLevelType w:val="multilevel"/>
    <w:tmpl w:val="466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E0CB9"/>
    <w:multiLevelType w:val="multilevel"/>
    <w:tmpl w:val="78D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54D01"/>
    <w:multiLevelType w:val="multilevel"/>
    <w:tmpl w:val="A8C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C43963"/>
    <w:multiLevelType w:val="multilevel"/>
    <w:tmpl w:val="7FAE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"/>
  </w:num>
  <w:num w:numId="12">
    <w:abstractNumId w:val="16"/>
  </w:num>
  <w:num w:numId="13">
    <w:abstractNumId w:val="12"/>
  </w:num>
  <w:num w:numId="14">
    <w:abstractNumId w:val="6"/>
  </w:num>
  <w:num w:numId="15">
    <w:abstractNumId w:val="0"/>
  </w:num>
  <w:num w:numId="16">
    <w:abstractNumId w:val="3"/>
  </w:num>
  <w:num w:numId="17">
    <w:abstractNumId w:val="17"/>
  </w:num>
  <w:num w:numId="18">
    <w:abstractNumId w:val="20"/>
  </w:num>
  <w:num w:numId="19">
    <w:abstractNumId w:val="10"/>
  </w:num>
  <w:num w:numId="20">
    <w:abstractNumId w:val="15"/>
  </w:num>
  <w:num w:numId="21">
    <w:abstractNumId w:val="19"/>
  </w:num>
  <w:num w:numId="22">
    <w:abstractNumId w:val="9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03DE"/>
    <w:rsid w:val="00034738"/>
    <w:rsid w:val="00034938"/>
    <w:rsid w:val="00090862"/>
    <w:rsid w:val="000C735B"/>
    <w:rsid w:val="000E6578"/>
    <w:rsid w:val="00141755"/>
    <w:rsid w:val="00142B61"/>
    <w:rsid w:val="00162ADE"/>
    <w:rsid w:val="00177CC4"/>
    <w:rsid w:val="00183130"/>
    <w:rsid w:val="00194003"/>
    <w:rsid w:val="001A258B"/>
    <w:rsid w:val="001C03F8"/>
    <w:rsid w:val="001D3F02"/>
    <w:rsid w:val="001D4A58"/>
    <w:rsid w:val="001F13E3"/>
    <w:rsid w:val="00207E92"/>
    <w:rsid w:val="00247DF6"/>
    <w:rsid w:val="00253C04"/>
    <w:rsid w:val="00262280"/>
    <w:rsid w:val="0027504B"/>
    <w:rsid w:val="002A0D35"/>
    <w:rsid w:val="002A5EAB"/>
    <w:rsid w:val="002B3C51"/>
    <w:rsid w:val="002C3EE8"/>
    <w:rsid w:val="002C6334"/>
    <w:rsid w:val="002C7CD0"/>
    <w:rsid w:val="002D259F"/>
    <w:rsid w:val="002D71AC"/>
    <w:rsid w:val="00302F27"/>
    <w:rsid w:val="00323669"/>
    <w:rsid w:val="00345815"/>
    <w:rsid w:val="00383AF0"/>
    <w:rsid w:val="00397CAB"/>
    <w:rsid w:val="003D5703"/>
    <w:rsid w:val="00447857"/>
    <w:rsid w:val="00456624"/>
    <w:rsid w:val="004720CB"/>
    <w:rsid w:val="004971AF"/>
    <w:rsid w:val="004A1177"/>
    <w:rsid w:val="004E0BDE"/>
    <w:rsid w:val="005100D8"/>
    <w:rsid w:val="005203E8"/>
    <w:rsid w:val="005217CF"/>
    <w:rsid w:val="00524B54"/>
    <w:rsid w:val="00531C91"/>
    <w:rsid w:val="00581BEC"/>
    <w:rsid w:val="005903D3"/>
    <w:rsid w:val="005B5866"/>
    <w:rsid w:val="00692474"/>
    <w:rsid w:val="006A5B73"/>
    <w:rsid w:val="006C72F6"/>
    <w:rsid w:val="006F2411"/>
    <w:rsid w:val="00704CF4"/>
    <w:rsid w:val="007345DD"/>
    <w:rsid w:val="00737F86"/>
    <w:rsid w:val="00740907"/>
    <w:rsid w:val="00766101"/>
    <w:rsid w:val="007762A6"/>
    <w:rsid w:val="007A223C"/>
    <w:rsid w:val="007B3A0E"/>
    <w:rsid w:val="00823C40"/>
    <w:rsid w:val="00846871"/>
    <w:rsid w:val="00861E36"/>
    <w:rsid w:val="008A1134"/>
    <w:rsid w:val="008A6677"/>
    <w:rsid w:val="008B41F7"/>
    <w:rsid w:val="008D087F"/>
    <w:rsid w:val="008F4081"/>
    <w:rsid w:val="00924704"/>
    <w:rsid w:val="00925520"/>
    <w:rsid w:val="00957B87"/>
    <w:rsid w:val="00963159"/>
    <w:rsid w:val="009631ED"/>
    <w:rsid w:val="009A2B5E"/>
    <w:rsid w:val="009A7B46"/>
    <w:rsid w:val="009D10CE"/>
    <w:rsid w:val="009D45C9"/>
    <w:rsid w:val="009F2E65"/>
    <w:rsid w:val="00A12ADE"/>
    <w:rsid w:val="00A506D6"/>
    <w:rsid w:val="00A626AB"/>
    <w:rsid w:val="00A7489D"/>
    <w:rsid w:val="00A8325C"/>
    <w:rsid w:val="00A95E84"/>
    <w:rsid w:val="00AE70F5"/>
    <w:rsid w:val="00AF0495"/>
    <w:rsid w:val="00B11AEE"/>
    <w:rsid w:val="00B33B0B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40516"/>
    <w:rsid w:val="00C50A89"/>
    <w:rsid w:val="00C727C2"/>
    <w:rsid w:val="00CB7BB6"/>
    <w:rsid w:val="00CE26D0"/>
    <w:rsid w:val="00D05919"/>
    <w:rsid w:val="00D1622E"/>
    <w:rsid w:val="00D21913"/>
    <w:rsid w:val="00D30B56"/>
    <w:rsid w:val="00D406D7"/>
    <w:rsid w:val="00D419D3"/>
    <w:rsid w:val="00DA12C3"/>
    <w:rsid w:val="00DB37CC"/>
    <w:rsid w:val="00DD2CE0"/>
    <w:rsid w:val="00DF0886"/>
    <w:rsid w:val="00DF4370"/>
    <w:rsid w:val="00E0572D"/>
    <w:rsid w:val="00E31CD1"/>
    <w:rsid w:val="00E3301E"/>
    <w:rsid w:val="00E35717"/>
    <w:rsid w:val="00E64D2B"/>
    <w:rsid w:val="00E874AC"/>
    <w:rsid w:val="00EA2714"/>
    <w:rsid w:val="00EC551F"/>
    <w:rsid w:val="00F277BE"/>
    <w:rsid w:val="00F52923"/>
    <w:rsid w:val="00F65C79"/>
    <w:rsid w:val="00F76BA0"/>
    <w:rsid w:val="00FA4CCA"/>
    <w:rsid w:val="00FA5DCD"/>
    <w:rsid w:val="00FC1B83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A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D4A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D4A58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gaeva19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104</cp:revision>
  <dcterms:created xsi:type="dcterms:W3CDTF">2020-06-08T14:37:00Z</dcterms:created>
  <dcterms:modified xsi:type="dcterms:W3CDTF">2021-11-01T09:50:00Z</dcterms:modified>
</cp:coreProperties>
</file>